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F8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240" w:lineRule="auto"/>
        <w:ind w:firstLine="0" w:firstLineChars="0"/>
        <w:jc w:val="both"/>
        <w:textAlignment w:val="auto"/>
        <w:rPr>
          <w:rFonts w:hint="default" w:ascii="宋体" w:hAnsi="宋体" w:eastAsia="宋体" w:cs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附件1：</w:t>
      </w:r>
    </w:p>
    <w:p w14:paraId="006A9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24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  <w:t>淮南联合大学初中起点五年制高职教育人才培养质量</w:t>
      </w:r>
    </w:p>
    <w:p w14:paraId="5BBFB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240" w:lineRule="auto"/>
        <w:ind w:firstLine="0" w:firstLineChars="0"/>
        <w:jc w:val="center"/>
        <w:textAlignment w:val="auto"/>
        <w:rPr>
          <w:rFonts w:hint="default"/>
          <w:lang w:val="en-US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自查报告提纲及任务分解</w:t>
      </w:r>
    </w:p>
    <w:p w14:paraId="5A70EC33">
      <w:pPr>
        <w:pStyle w:val="2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rPr>
          <w:rFonts w:hint="eastAsia" w:eastAsiaTheme="minorEastAsia"/>
          <w:lang w:val="en-US" w:eastAsia="zh-CN"/>
        </w:rPr>
      </w:pPr>
      <w:r>
        <w:fldChar w:fldCharType="begin"/>
      </w:r>
      <w:r>
        <w:instrText xml:space="preserve"> HYPERLINK \l _Toc15234 </w:instrText>
      </w:r>
      <w:r>
        <w:fldChar w:fldCharType="separate"/>
      </w:r>
      <w:r>
        <w:rPr>
          <w:rFonts w:hint="eastAsia" w:ascii="VAUFUE+FZHei-B01" w:hAnsi="VAUFUE+FZHei-B01" w:cs="VAUFUE+FZHei-B01"/>
          <w:b/>
          <w:bCs/>
          <w:spacing w:val="-4"/>
          <w:sz w:val="24"/>
          <w:szCs w:val="22"/>
        </w:rPr>
        <w:t xml:space="preserve">一、 </w:t>
      </w:r>
      <w:r>
        <w:rPr>
          <w:rFonts w:ascii="VAUFUE+FZHei-B01" w:hAnsi="VAUFUE+FZHei-B01" w:cs="VAUFUE+FZHei-B01"/>
          <w:b/>
          <w:bCs/>
          <w:spacing w:val="-4"/>
          <w:sz w:val="24"/>
          <w:szCs w:val="22"/>
        </w:rPr>
        <w:t>专业设置</w:t>
      </w:r>
      <w:r>
        <w:rPr>
          <w:rFonts w:hint="eastAsia"/>
          <w:lang w:eastAsia="zh-CN"/>
        </w:rPr>
        <w:tab/>
      </w:r>
      <w:r>
        <w:fldChar w:fldCharType="end"/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招办</w:t>
      </w:r>
      <w:r>
        <w:rPr>
          <w:rFonts w:hint="eastAsia"/>
          <w:b/>
          <w:bCs/>
          <w:lang w:eastAsia="zh-CN"/>
        </w:rPr>
        <w:t>）</w:t>
      </w:r>
    </w:p>
    <w:p w14:paraId="05B265D8">
      <w:pPr>
        <w:pStyle w:val="3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220" w:firstLineChars="100"/>
      </w:pPr>
      <w:r>
        <w:fldChar w:fldCharType="begin"/>
      </w:r>
      <w:r>
        <w:instrText xml:space="preserve"> HYPERLINK \l _Toc28802 </w:instrText>
      </w:r>
      <w:r>
        <w:fldChar w:fldCharType="separate"/>
      </w:r>
      <w:r>
        <w:rPr>
          <w:rFonts w:hint="eastAsia" w:ascii="宋体" w:hAnsi="宋体" w:eastAsia="宋体" w:cs="宋体"/>
          <w:szCs w:val="28"/>
          <w:lang w:val="en-US" w:eastAsia="zh-CN" w:bidi="ar"/>
        </w:rPr>
        <w:t>1.</w:t>
      </w:r>
      <w:r>
        <w:rPr>
          <w:rFonts w:hint="eastAsia" w:ascii="宋体" w:hAnsi="宋体" w:eastAsia="宋体" w:cs="宋体"/>
          <w:szCs w:val="28"/>
          <w:lang w:eastAsia="zh-CN" w:bidi="ar"/>
        </w:rPr>
        <w:t>1</w:t>
      </w:r>
      <w:r>
        <w:rPr>
          <w:rFonts w:hint="eastAsia" w:ascii="宋体" w:hAnsi="宋体" w:eastAsia="宋体" w:cs="宋体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szCs w:val="28"/>
          <w:lang w:eastAsia="zh-CN" w:bidi="ar"/>
        </w:rPr>
        <w:t>五年一贯制</w:t>
      </w:r>
      <w:r>
        <w:rPr>
          <w:rFonts w:hint="eastAsia" w:eastAsia="宋体"/>
          <w:lang w:eastAsia="zh-CN"/>
        </w:rPr>
        <w:tab/>
      </w:r>
      <w:r>
        <w:fldChar w:fldCharType="end"/>
      </w:r>
    </w:p>
    <w:p w14:paraId="5B70D183">
      <w:pPr>
        <w:pStyle w:val="3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220" w:firstLineChars="100"/>
      </w:pPr>
      <w:r>
        <w:fldChar w:fldCharType="begin"/>
      </w:r>
      <w:r>
        <w:instrText xml:space="preserve"> HYPERLINK \l _Toc3693 </w:instrText>
      </w:r>
      <w:r>
        <w:fldChar w:fldCharType="separate"/>
      </w:r>
      <w:r>
        <w:rPr>
          <w:rFonts w:hint="eastAsia" w:ascii="宋体" w:hAnsi="宋体" w:eastAsia="宋体" w:cs="宋体"/>
          <w:szCs w:val="28"/>
          <w:lang w:val="en-US" w:eastAsia="zh-CN" w:bidi="ar"/>
        </w:rPr>
        <w:t xml:space="preserve">1.2 </w:t>
      </w:r>
      <w:r>
        <w:rPr>
          <w:rFonts w:hint="eastAsia" w:ascii="宋体" w:hAnsi="宋体" w:eastAsia="宋体" w:cs="宋体"/>
          <w:szCs w:val="28"/>
          <w:lang w:eastAsia="zh-CN" w:bidi="ar"/>
        </w:rPr>
        <w:t>三二分段制</w:t>
      </w:r>
      <w:r>
        <w:rPr>
          <w:rFonts w:hint="eastAsia" w:eastAsia="宋体"/>
          <w:lang w:eastAsia="zh-CN"/>
        </w:rPr>
        <w:tab/>
      </w:r>
      <w:r>
        <w:fldChar w:fldCharType="end"/>
      </w:r>
    </w:p>
    <w:p w14:paraId="1A04E1EA">
      <w:pPr>
        <w:pStyle w:val="2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rPr>
          <w:rFonts w:hint="eastAsia" w:eastAsiaTheme="minorEastAsia"/>
          <w:lang w:eastAsia="zh-CN"/>
        </w:rPr>
      </w:pPr>
      <w:r>
        <w:fldChar w:fldCharType="begin"/>
      </w:r>
      <w:r>
        <w:instrText xml:space="preserve"> HYPERLINK \l _Toc16410 </w:instrText>
      </w:r>
      <w:r>
        <w:fldChar w:fldCharType="separate"/>
      </w:r>
      <w:r>
        <w:rPr>
          <w:rFonts w:hint="eastAsia" w:ascii="VAUFUE+FZHei-B01" w:hAnsi="VAUFUE+FZHei-B01" w:cs="VAUFUE+FZHei-B01"/>
          <w:b/>
          <w:bCs/>
          <w:spacing w:val="-4"/>
          <w:sz w:val="24"/>
          <w:szCs w:val="22"/>
        </w:rPr>
        <w:t xml:space="preserve">二、 </w:t>
      </w:r>
      <w:r>
        <w:rPr>
          <w:rFonts w:ascii="VAUFUE+FZHei-B01" w:hAnsi="VAUFUE+FZHei-B01" w:cs="VAUFUE+FZHei-B01"/>
          <w:b/>
          <w:bCs/>
          <w:spacing w:val="-4"/>
          <w:sz w:val="24"/>
          <w:szCs w:val="22"/>
        </w:rPr>
        <w:t>招生录取</w:t>
      </w:r>
      <w:r>
        <w:rPr>
          <w:rFonts w:hint="eastAsia" w:ascii="VAUFUE+FZHei-B01" w:hAnsi="VAUFUE+FZHei-B01" w:cs="VAUFUE+FZHei-B01"/>
          <w:b/>
          <w:bCs/>
          <w:spacing w:val="-4"/>
          <w:sz w:val="24"/>
          <w:szCs w:val="22"/>
          <w:lang w:eastAsia="zh-CN"/>
        </w:rPr>
        <w:t>（</w:t>
      </w:r>
      <w:r>
        <w:rPr>
          <w:rFonts w:hint="eastAsia" w:ascii="VAUFUE+FZHei-B01" w:hAnsi="VAUFUE+FZHei-B01" w:cs="VAUFUE+FZHei-B01"/>
          <w:b/>
          <w:bCs/>
          <w:spacing w:val="-4"/>
          <w:sz w:val="24"/>
          <w:szCs w:val="22"/>
          <w:lang w:val="en-US" w:eastAsia="zh-CN"/>
        </w:rPr>
        <w:t>2022级、2023级、2024级</w:t>
      </w:r>
      <w:r>
        <w:rPr>
          <w:rFonts w:hint="eastAsia" w:ascii="VAUFUE+FZHei-B01" w:hAnsi="VAUFUE+FZHei-B01" w:cs="VAUFUE+FZHei-B01"/>
          <w:b/>
          <w:bCs/>
          <w:spacing w:val="-4"/>
          <w:sz w:val="24"/>
          <w:szCs w:val="22"/>
          <w:lang w:eastAsia="zh-CN"/>
        </w:rPr>
        <w:t>）</w:t>
      </w:r>
      <w:r>
        <w:rPr>
          <w:rFonts w:hint="eastAsia"/>
          <w:lang w:eastAsia="zh-CN"/>
        </w:rPr>
        <w:tab/>
      </w:r>
      <w:r>
        <w:fldChar w:fldCharType="end"/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招办</w:t>
      </w:r>
      <w:r>
        <w:rPr>
          <w:rFonts w:hint="eastAsia"/>
          <w:b/>
          <w:bCs/>
          <w:lang w:eastAsia="zh-CN"/>
        </w:rPr>
        <w:t>）</w:t>
      </w:r>
    </w:p>
    <w:p w14:paraId="0B2300A7">
      <w:pPr>
        <w:pStyle w:val="3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220" w:firstLineChars="100"/>
      </w:pPr>
      <w:r>
        <w:fldChar w:fldCharType="begin"/>
      </w:r>
      <w:r>
        <w:instrText xml:space="preserve"> HYPERLINK \l _Toc564 </w:instrText>
      </w:r>
      <w:r>
        <w:fldChar w:fldCharType="separate"/>
      </w:r>
      <w:r>
        <w:rPr>
          <w:rFonts w:hint="eastAsia" w:ascii="宋体" w:hAnsi="宋体" w:eastAsia="宋体" w:cs="宋体"/>
          <w:szCs w:val="28"/>
          <w:lang w:val="en-US" w:eastAsia="zh-CN" w:bidi="ar"/>
        </w:rPr>
        <w:t xml:space="preserve">2.1 </w:t>
      </w:r>
      <w:r>
        <w:rPr>
          <w:rFonts w:hint="eastAsia" w:ascii="宋体" w:hAnsi="宋体" w:eastAsia="宋体" w:cs="宋体"/>
          <w:szCs w:val="28"/>
          <w:lang w:eastAsia="zh-CN" w:bidi="ar"/>
        </w:rPr>
        <w:t>招生计划执行</w:t>
      </w:r>
      <w:r>
        <w:rPr>
          <w:rFonts w:hint="eastAsia" w:eastAsia="宋体"/>
          <w:lang w:eastAsia="zh-CN"/>
        </w:rPr>
        <w:tab/>
      </w:r>
      <w:r>
        <w:fldChar w:fldCharType="end"/>
      </w:r>
    </w:p>
    <w:p w14:paraId="3804030D">
      <w:pPr>
        <w:pStyle w:val="3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220" w:firstLineChars="100"/>
        <w:rPr>
          <w:rFonts w:hint="eastAsia" w:eastAsiaTheme="minorEastAsia"/>
          <w:lang w:eastAsia="zh-CN"/>
        </w:rPr>
      </w:pPr>
      <w:r>
        <w:fldChar w:fldCharType="begin"/>
      </w:r>
      <w:r>
        <w:instrText xml:space="preserve"> HYPERLINK \l _Toc26921 </w:instrText>
      </w:r>
      <w:r>
        <w:fldChar w:fldCharType="separate"/>
      </w:r>
      <w:r>
        <w:rPr>
          <w:rFonts w:hint="eastAsia" w:ascii="宋体" w:hAnsi="宋体" w:eastAsia="宋体" w:cs="宋体"/>
          <w:szCs w:val="28"/>
          <w:lang w:val="en-US" w:eastAsia="zh-CN" w:bidi="ar"/>
        </w:rPr>
        <w:t xml:space="preserve">2.2 </w:t>
      </w:r>
      <w:r>
        <w:rPr>
          <w:rFonts w:hint="eastAsia" w:ascii="宋体" w:hAnsi="宋体" w:eastAsia="宋体" w:cs="宋体"/>
          <w:szCs w:val="28"/>
          <w:lang w:eastAsia="zh-CN" w:bidi="ar"/>
        </w:rPr>
        <w:t>转段录取考试（</w:t>
      </w:r>
      <w:r>
        <w:rPr>
          <w:rFonts w:hint="eastAsia" w:ascii="宋体" w:hAnsi="宋体" w:eastAsia="宋体" w:cs="宋体"/>
          <w:szCs w:val="28"/>
          <w:lang w:val="en-US" w:eastAsia="zh-CN" w:bidi="ar"/>
        </w:rPr>
        <w:t>2020—2024</w:t>
      </w:r>
      <w:r>
        <w:rPr>
          <w:rFonts w:hint="eastAsia" w:ascii="宋体" w:hAnsi="宋体" w:eastAsia="宋体" w:cs="宋体"/>
          <w:szCs w:val="28"/>
          <w:lang w:eastAsia="zh-CN" w:bidi="ar"/>
        </w:rPr>
        <w:t>）</w:t>
      </w:r>
      <w:r>
        <w:rPr>
          <w:rFonts w:hint="eastAsia" w:eastAsia="宋体"/>
          <w:lang w:eastAsia="zh-CN"/>
        </w:rPr>
        <w:tab/>
      </w:r>
      <w:r>
        <w:fldChar w:fldCharType="end"/>
      </w:r>
      <w:r>
        <w:rPr>
          <w:rFonts w:hint="eastAsia" w:asciiTheme="minorHAnsi" w:hAnsiTheme="minorHAnsi" w:eastAsiaTheme="minorEastAsia" w:cstheme="minorBidi"/>
          <w:b/>
          <w:bCs/>
          <w:sz w:val="22"/>
          <w:szCs w:val="22"/>
          <w:lang w:val="en-US" w:eastAsia="zh-CN" w:bidi="ar-SA"/>
        </w:rPr>
        <w:t>（教务科</w:t>
      </w:r>
      <w:r>
        <w:rPr>
          <w:rFonts w:hint="eastAsia" w:cstheme="minorBidi"/>
          <w:b/>
          <w:bCs/>
          <w:sz w:val="22"/>
          <w:szCs w:val="22"/>
          <w:lang w:val="en-US" w:eastAsia="zh-CN" w:bidi="ar-SA"/>
        </w:rPr>
        <w:t>、合作中职学校</w:t>
      </w:r>
      <w:r>
        <w:rPr>
          <w:rFonts w:hint="eastAsia" w:asciiTheme="minorHAnsi" w:hAnsiTheme="minorHAnsi" w:eastAsiaTheme="minorEastAsia" w:cstheme="minorBidi"/>
          <w:b/>
          <w:bCs/>
          <w:sz w:val="22"/>
          <w:szCs w:val="22"/>
          <w:lang w:val="en-US" w:eastAsia="zh-CN" w:bidi="ar-SA"/>
        </w:rPr>
        <w:t>）</w:t>
      </w:r>
    </w:p>
    <w:p w14:paraId="43FA2EC1">
      <w:pPr>
        <w:pStyle w:val="3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</w:pPr>
      <w:r>
        <w:fldChar w:fldCharType="begin"/>
      </w:r>
      <w:r>
        <w:instrText xml:space="preserve"> HYPERLINK \l _Toc21935 </w:instrText>
      </w:r>
      <w:r>
        <w:fldChar w:fldCharType="separate"/>
      </w:r>
      <w:r>
        <w:rPr>
          <w:rFonts w:hint="eastAsia" w:ascii="宋体" w:hAnsi="宋体" w:eastAsia="宋体" w:cs="宋体"/>
          <w:szCs w:val="28"/>
          <w:lang w:val="en-US" w:eastAsia="zh-CN" w:bidi="ar"/>
        </w:rPr>
        <w:t>1.五年一贯制</w:t>
      </w:r>
      <w:r>
        <w:rPr>
          <w:rFonts w:hint="eastAsia" w:eastAsia="宋体"/>
          <w:lang w:eastAsia="zh-CN"/>
        </w:rPr>
        <w:tab/>
      </w:r>
      <w:r>
        <w:fldChar w:fldCharType="end"/>
      </w:r>
    </w:p>
    <w:p w14:paraId="25156FE0">
      <w:pPr>
        <w:pStyle w:val="3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</w:pPr>
      <w:r>
        <w:fldChar w:fldCharType="begin"/>
      </w:r>
      <w:r>
        <w:instrText xml:space="preserve"> HYPERLINK \l _Toc16654 </w:instrText>
      </w:r>
      <w:r>
        <w:fldChar w:fldCharType="separate"/>
      </w:r>
      <w:r>
        <w:rPr>
          <w:rFonts w:hint="eastAsia" w:ascii="宋体" w:hAnsi="宋体" w:eastAsia="宋体" w:cs="宋体"/>
          <w:szCs w:val="28"/>
          <w:lang w:val="en-US" w:eastAsia="zh-CN" w:bidi="ar"/>
        </w:rPr>
        <w:t>2.三二分段制</w:t>
      </w:r>
      <w:r>
        <w:rPr>
          <w:rFonts w:hint="eastAsia" w:eastAsia="宋体"/>
          <w:lang w:eastAsia="zh-CN"/>
        </w:rPr>
        <w:tab/>
      </w:r>
      <w:r>
        <w:fldChar w:fldCharType="end"/>
      </w:r>
    </w:p>
    <w:p w14:paraId="04EA09DC">
      <w:pPr>
        <w:pStyle w:val="2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</w:pPr>
      <w:r>
        <w:fldChar w:fldCharType="begin"/>
      </w:r>
      <w:r>
        <w:instrText xml:space="preserve"> HYPERLINK \l _Toc15368 </w:instrText>
      </w:r>
      <w:r>
        <w:fldChar w:fldCharType="separate"/>
      </w:r>
      <w:r>
        <w:rPr>
          <w:rFonts w:hint="eastAsia" w:ascii="VAUFUE+FZHei-B01" w:hAnsi="VAUFUE+FZHei-B01" w:cs="VAUFUE+FZHei-B01"/>
          <w:b/>
          <w:bCs/>
          <w:spacing w:val="-4"/>
          <w:sz w:val="24"/>
          <w:szCs w:val="22"/>
        </w:rPr>
        <w:t xml:space="preserve">三、 </w:t>
      </w:r>
      <w:r>
        <w:rPr>
          <w:rFonts w:ascii="VAUFUE+FZHei-B01" w:hAnsi="VAUFUE+FZHei-B01" w:cs="VAUFUE+FZHei-B01"/>
          <w:b/>
          <w:bCs/>
          <w:spacing w:val="-4"/>
          <w:sz w:val="24"/>
          <w:szCs w:val="22"/>
        </w:rPr>
        <w:t>师资队伍</w:t>
      </w:r>
      <w:r>
        <w:rPr>
          <w:rFonts w:hint="eastAsia" w:ascii="VAUFUE+FZHei-B01" w:hAnsi="VAUFUE+FZHei-B01" w:cs="VAUFUE+FZHei-B01"/>
          <w:b/>
          <w:bCs/>
          <w:spacing w:val="-4"/>
          <w:sz w:val="24"/>
          <w:szCs w:val="22"/>
          <w:lang w:eastAsia="zh-CN"/>
        </w:rPr>
        <w:t>（</w:t>
      </w:r>
      <w:r>
        <w:rPr>
          <w:rFonts w:hint="eastAsia" w:ascii="VAUFUE+FZHei-B01" w:hAnsi="VAUFUE+FZHei-B01" w:cs="VAUFUE+FZHei-B01"/>
          <w:b/>
          <w:bCs/>
          <w:spacing w:val="-4"/>
          <w:sz w:val="24"/>
          <w:szCs w:val="22"/>
          <w:lang w:val="en-US" w:eastAsia="zh-CN"/>
        </w:rPr>
        <w:t>2020—2024</w:t>
      </w:r>
      <w:r>
        <w:rPr>
          <w:rFonts w:hint="eastAsia" w:ascii="VAUFUE+FZHei-B01" w:hAnsi="VAUFUE+FZHei-B01" w:cs="VAUFUE+FZHei-B01"/>
          <w:b/>
          <w:bCs/>
          <w:spacing w:val="-4"/>
          <w:sz w:val="24"/>
          <w:szCs w:val="22"/>
          <w:lang w:eastAsia="zh-CN"/>
        </w:rPr>
        <w:t>）</w:t>
      </w:r>
      <w:r>
        <w:rPr>
          <w:rFonts w:hint="eastAsia"/>
          <w:lang w:eastAsia="zh-CN"/>
        </w:rPr>
        <w:tab/>
      </w:r>
      <w:r>
        <w:fldChar w:fldCharType="end"/>
      </w:r>
    </w:p>
    <w:p w14:paraId="38EC184D">
      <w:pPr>
        <w:pStyle w:val="3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220" w:firstLineChars="100"/>
      </w:pPr>
      <w:r>
        <w:fldChar w:fldCharType="begin"/>
      </w:r>
      <w:r>
        <w:instrText xml:space="preserve"> HYPERLINK \l _Toc25608 </w:instrText>
      </w:r>
      <w:r>
        <w:fldChar w:fldCharType="separate"/>
      </w:r>
      <w:r>
        <w:rPr>
          <w:rFonts w:hint="eastAsia" w:ascii="VOAIIJ+FZKai-Z03" w:hAnsi="VOAIIJ+FZKai-Z03" w:cs="VOAIIJ+FZKai-Z03"/>
          <w:spacing w:val="-4"/>
          <w:szCs w:val="21"/>
          <w:lang w:val="en-US" w:eastAsia="zh-CN"/>
        </w:rPr>
        <w:t xml:space="preserve">3.1 </w:t>
      </w:r>
      <w:r>
        <w:rPr>
          <w:rFonts w:ascii="VOAIIJ+FZKai-Z03" w:hAnsi="VOAIIJ+FZKai-Z03" w:cs="VOAIIJ+FZKai-Z03"/>
          <w:spacing w:val="-4"/>
          <w:szCs w:val="21"/>
        </w:rPr>
        <w:t>专兼职教师</w:t>
      </w:r>
      <w:r>
        <w:rPr>
          <w:rFonts w:hint="eastAsia"/>
          <w:lang w:eastAsia="zh-CN"/>
        </w:rPr>
        <w:tab/>
      </w:r>
      <w:r>
        <w:fldChar w:fldCharType="end"/>
      </w:r>
    </w:p>
    <w:p w14:paraId="0FC1629E">
      <w:pPr>
        <w:pStyle w:val="3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rPr>
          <w:rFonts w:hint="eastAsia" w:eastAsiaTheme="minorEastAsia"/>
          <w:lang w:eastAsia="zh-CN"/>
        </w:rPr>
      </w:pPr>
      <w:r>
        <w:fldChar w:fldCharType="begin"/>
      </w:r>
      <w:r>
        <w:instrText xml:space="preserve"> HYPERLINK \l _Toc28849 </w:instrText>
      </w:r>
      <w:r>
        <w:fldChar w:fldCharType="separate"/>
      </w:r>
      <w:r>
        <w:rPr>
          <w:rFonts w:hint="eastAsia" w:ascii="VOAIIJ+FZKai-Z03" w:hAnsi="VOAIIJ+FZKai-Z03" w:cs="VOAIIJ+FZKai-Z03"/>
          <w:spacing w:val="-4"/>
          <w:szCs w:val="21"/>
          <w:lang w:val="en-US" w:eastAsia="zh-CN"/>
        </w:rPr>
        <w:t>1.五年一贯制</w:t>
      </w:r>
      <w:r>
        <w:rPr>
          <w:rFonts w:hint="eastAsia"/>
          <w:lang w:eastAsia="zh-CN"/>
        </w:rPr>
        <w:tab/>
      </w:r>
      <w:r>
        <w:fldChar w:fldCharType="end"/>
      </w:r>
      <w:r>
        <w:rPr>
          <w:rFonts w:hint="eastAsia" w:asciiTheme="minorHAnsi" w:hAnsiTheme="minorHAnsi" w:eastAsiaTheme="minorEastAsia" w:cstheme="minorBidi"/>
          <w:b/>
          <w:bCs/>
          <w:sz w:val="22"/>
          <w:szCs w:val="22"/>
          <w:lang w:val="en-US" w:eastAsia="zh-CN" w:bidi="ar-SA"/>
        </w:rPr>
        <w:t>（各学院</w:t>
      </w:r>
      <w:r>
        <w:rPr>
          <w:rFonts w:hint="eastAsia" w:cstheme="minorBidi"/>
          <w:b/>
          <w:bCs/>
          <w:sz w:val="22"/>
          <w:szCs w:val="22"/>
          <w:lang w:val="en-US" w:eastAsia="zh-CN" w:bidi="ar-SA"/>
        </w:rPr>
        <w:t>、开设五年一贯制的各中职校区</w:t>
      </w:r>
      <w:r>
        <w:rPr>
          <w:rFonts w:hint="eastAsia" w:asciiTheme="minorHAnsi" w:hAnsiTheme="minorHAnsi" w:eastAsiaTheme="minorEastAsia" w:cstheme="minorBidi"/>
          <w:b/>
          <w:bCs/>
          <w:sz w:val="22"/>
          <w:szCs w:val="22"/>
          <w:lang w:val="en-US" w:eastAsia="zh-CN" w:bidi="ar-SA"/>
        </w:rPr>
        <w:t>）</w:t>
      </w:r>
    </w:p>
    <w:p w14:paraId="46E0E2B7">
      <w:pPr>
        <w:pStyle w:val="3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220" w:firstLineChars="100"/>
      </w:pPr>
      <w:r>
        <w:fldChar w:fldCharType="begin"/>
      </w:r>
      <w:r>
        <w:instrText xml:space="preserve"> HYPERLINK \l _Toc3692 </w:instrText>
      </w:r>
      <w:r>
        <w:fldChar w:fldCharType="separate"/>
      </w:r>
      <w:r>
        <w:rPr>
          <w:rFonts w:hint="eastAsia" w:ascii="VOAIIJ+FZKai-Z03" w:hAnsi="VOAIIJ+FZKai-Z03" w:cs="VOAIIJ+FZKai-Z03"/>
          <w:spacing w:val="-4"/>
          <w:szCs w:val="21"/>
          <w:lang w:val="en-US" w:eastAsia="zh-CN"/>
        </w:rPr>
        <w:t>（1）XXXX五年制专业</w:t>
      </w:r>
      <w:r>
        <w:rPr>
          <w:rFonts w:hint="eastAsia"/>
          <w:lang w:eastAsia="zh-CN"/>
        </w:rPr>
        <w:tab/>
      </w:r>
      <w:r>
        <w:fldChar w:fldCharType="end"/>
      </w:r>
    </w:p>
    <w:p w14:paraId="74CC4A2B">
      <w:pPr>
        <w:pStyle w:val="3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rPr>
          <w:rFonts w:hint="eastAsia" w:eastAsiaTheme="minorEastAsia"/>
          <w:lang w:eastAsia="zh-CN"/>
        </w:rPr>
      </w:pPr>
      <w:r>
        <w:fldChar w:fldCharType="begin"/>
      </w:r>
      <w:r>
        <w:instrText xml:space="preserve"> HYPERLINK \l _Toc32299 </w:instrText>
      </w:r>
      <w:r>
        <w:fldChar w:fldCharType="separate"/>
      </w:r>
      <w:r>
        <w:rPr>
          <w:rFonts w:hint="eastAsia" w:ascii="VOAIIJ+FZKai-Z03" w:hAnsi="VOAIIJ+FZKai-Z03" w:cs="VOAIIJ+FZKai-Z03"/>
          <w:spacing w:val="-4"/>
          <w:szCs w:val="21"/>
          <w:lang w:val="en-US" w:eastAsia="zh-CN"/>
        </w:rPr>
        <w:t>2.三二分段制</w:t>
      </w:r>
      <w:r>
        <w:rPr>
          <w:rFonts w:hint="eastAsia"/>
          <w:lang w:eastAsia="zh-CN"/>
        </w:rPr>
        <w:tab/>
      </w:r>
      <w:r>
        <w:fldChar w:fldCharType="end"/>
      </w:r>
      <w:r>
        <w:rPr>
          <w:rFonts w:hint="eastAsia" w:asciiTheme="minorHAnsi" w:hAnsiTheme="minorHAnsi" w:eastAsiaTheme="minorEastAsia" w:cstheme="minorBidi"/>
          <w:b/>
          <w:bCs/>
          <w:sz w:val="22"/>
          <w:szCs w:val="22"/>
          <w:lang w:val="en-US" w:eastAsia="zh-CN" w:bidi="ar-SA"/>
        </w:rPr>
        <w:t>（合作中职学校）</w:t>
      </w:r>
    </w:p>
    <w:p w14:paraId="321A8B46">
      <w:pPr>
        <w:pStyle w:val="3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220" w:firstLineChars="100"/>
      </w:pPr>
      <w:r>
        <w:fldChar w:fldCharType="begin"/>
      </w:r>
      <w:r>
        <w:instrText xml:space="preserve"> HYPERLINK \l _Toc6275 </w:instrText>
      </w:r>
      <w:r>
        <w:fldChar w:fldCharType="separate"/>
      </w:r>
      <w:r>
        <w:rPr>
          <w:rFonts w:hint="eastAsia" w:ascii="VOAIIJ+FZKai-Z03" w:hAnsi="VOAIIJ+FZKai-Z03" w:cs="VOAIIJ+FZKai-Z03"/>
          <w:spacing w:val="-4"/>
          <w:szCs w:val="21"/>
          <w:lang w:val="en-US" w:eastAsia="zh-CN"/>
        </w:rPr>
        <w:t>（1）XXXX学校</w:t>
      </w:r>
      <w:r>
        <w:rPr>
          <w:rFonts w:hint="eastAsia"/>
          <w:lang w:eastAsia="zh-CN"/>
        </w:rPr>
        <w:tab/>
      </w:r>
      <w:r>
        <w:fldChar w:fldCharType="end"/>
      </w:r>
    </w:p>
    <w:p w14:paraId="32A785C2">
      <w:pPr>
        <w:pStyle w:val="3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220" w:firstLineChars="100"/>
      </w:pPr>
      <w:r>
        <w:fldChar w:fldCharType="begin"/>
      </w:r>
      <w:r>
        <w:instrText xml:space="preserve"> HYPERLINK \l _Toc20682 </w:instrText>
      </w:r>
      <w:r>
        <w:fldChar w:fldCharType="separate"/>
      </w:r>
      <w:r>
        <w:rPr>
          <w:rFonts w:hint="eastAsia" w:ascii="VOAIIJ+FZKai-Z03" w:hAnsi="VOAIIJ+FZKai-Z03" w:cs="VOAIIJ+FZKai-Z03"/>
          <w:spacing w:val="-4"/>
          <w:szCs w:val="21"/>
          <w:lang w:val="en-US" w:eastAsia="zh-CN"/>
        </w:rPr>
        <w:t xml:space="preserve">3.2 </w:t>
      </w:r>
      <w:r>
        <w:rPr>
          <w:rFonts w:ascii="VOAIIJ+FZKai-Z03" w:hAnsi="VOAIIJ+FZKai-Z03" w:cs="VOAIIJ+FZKai-Z03"/>
          <w:spacing w:val="-4"/>
          <w:szCs w:val="21"/>
          <w:lang w:eastAsia="zh-CN"/>
        </w:rPr>
        <w:t>辅导员配备</w:t>
      </w:r>
      <w:r>
        <w:rPr>
          <w:rFonts w:hint="eastAsia"/>
          <w:lang w:eastAsia="zh-CN"/>
        </w:rPr>
        <w:tab/>
      </w:r>
      <w:r>
        <w:fldChar w:fldCharType="end"/>
      </w:r>
    </w:p>
    <w:p w14:paraId="0D6E8F39">
      <w:pPr>
        <w:pStyle w:val="3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rPr>
          <w:rFonts w:hint="eastAsia"/>
          <w:lang w:eastAsia="zh-CN"/>
        </w:rPr>
      </w:pPr>
      <w:r>
        <w:fldChar w:fldCharType="begin"/>
      </w:r>
      <w:r>
        <w:instrText xml:space="preserve"> HYPERLINK \l _Toc20666 </w:instrText>
      </w:r>
      <w:r>
        <w:fldChar w:fldCharType="separate"/>
      </w:r>
      <w:r>
        <w:rPr>
          <w:rFonts w:hint="eastAsia" w:ascii="VOAIIJ+FZKai-Z03" w:hAnsi="VOAIIJ+FZKai-Z03" w:cs="VOAIIJ+FZKai-Z03"/>
          <w:spacing w:val="-4"/>
          <w:szCs w:val="21"/>
          <w:lang w:val="en-US" w:eastAsia="zh-CN"/>
        </w:rPr>
        <w:t>1.五年一贯制</w:t>
      </w:r>
      <w:r>
        <w:rPr>
          <w:rFonts w:hint="eastAsia"/>
          <w:lang w:eastAsia="zh-CN"/>
        </w:rPr>
        <w:tab/>
      </w:r>
      <w:r>
        <w:fldChar w:fldCharType="end"/>
      </w:r>
      <w:r>
        <w:rPr>
          <w:rFonts w:hint="eastAsia" w:asciiTheme="minorHAnsi" w:hAnsiTheme="minorHAnsi" w:eastAsiaTheme="minorEastAsia" w:cstheme="minorBidi"/>
          <w:b/>
          <w:bCs/>
          <w:sz w:val="22"/>
          <w:szCs w:val="22"/>
          <w:lang w:val="en-US" w:eastAsia="zh-CN" w:bidi="ar-SA"/>
        </w:rPr>
        <w:t>（各学院</w:t>
      </w:r>
      <w:r>
        <w:rPr>
          <w:rFonts w:hint="eastAsia" w:cstheme="minorBidi"/>
          <w:b/>
          <w:bCs/>
          <w:sz w:val="22"/>
          <w:szCs w:val="22"/>
          <w:lang w:val="en-US" w:eastAsia="zh-CN" w:bidi="ar-SA"/>
        </w:rPr>
        <w:t>、开设五年一贯制的各中职校区</w:t>
      </w:r>
      <w:r>
        <w:rPr>
          <w:rFonts w:hint="eastAsia" w:asciiTheme="minorHAnsi" w:hAnsiTheme="minorHAnsi" w:eastAsiaTheme="minorEastAsia" w:cstheme="minorBidi"/>
          <w:b/>
          <w:bCs/>
          <w:sz w:val="22"/>
          <w:szCs w:val="22"/>
          <w:lang w:val="en-US" w:eastAsia="zh-CN" w:bidi="ar-SA"/>
        </w:rPr>
        <w:t>）</w:t>
      </w:r>
    </w:p>
    <w:p w14:paraId="70B643E4">
      <w:pPr>
        <w:pStyle w:val="3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</w:pPr>
      <w:r>
        <w:fldChar w:fldCharType="begin"/>
      </w:r>
      <w:r>
        <w:instrText xml:space="preserve"> HYPERLINK \l _Toc32593 </w:instrText>
      </w:r>
      <w:r>
        <w:fldChar w:fldCharType="separate"/>
      </w:r>
      <w:r>
        <w:rPr>
          <w:rFonts w:hint="eastAsia" w:ascii="VOAIIJ+FZKai-Z03" w:hAnsi="VOAIIJ+FZKai-Z03" w:cs="VOAIIJ+FZKai-Z03"/>
          <w:spacing w:val="-4"/>
          <w:szCs w:val="21"/>
          <w:lang w:val="en-US" w:eastAsia="zh-CN"/>
        </w:rPr>
        <w:t>2.三二分段制</w:t>
      </w:r>
      <w:r>
        <w:rPr>
          <w:rFonts w:hint="eastAsia"/>
          <w:lang w:eastAsia="zh-CN"/>
        </w:rPr>
        <w:tab/>
      </w:r>
      <w:r>
        <w:fldChar w:fldCharType="end"/>
      </w:r>
      <w:r>
        <w:rPr>
          <w:rFonts w:hint="eastAsia" w:asciiTheme="minorHAnsi" w:hAnsiTheme="minorHAnsi" w:eastAsiaTheme="minorEastAsia" w:cstheme="minorBidi"/>
          <w:b/>
          <w:bCs/>
          <w:sz w:val="22"/>
          <w:szCs w:val="22"/>
          <w:lang w:val="en-US" w:eastAsia="zh-CN" w:bidi="ar-SA"/>
        </w:rPr>
        <w:t>（合作中职学校）</w:t>
      </w:r>
    </w:p>
    <w:p w14:paraId="3F02D922">
      <w:pPr>
        <w:pStyle w:val="3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220" w:firstLineChars="100"/>
      </w:pPr>
      <w:r>
        <w:fldChar w:fldCharType="begin"/>
      </w:r>
      <w:r>
        <w:instrText xml:space="preserve"> HYPERLINK \l _Toc25485 </w:instrText>
      </w:r>
      <w:r>
        <w:fldChar w:fldCharType="separate"/>
      </w:r>
      <w:r>
        <w:rPr>
          <w:rFonts w:hint="eastAsia" w:ascii="VOAIIJ+FZKai-Z03" w:hAnsi="VOAIIJ+FZKai-Z03" w:cs="VOAIIJ+FZKai-Z03"/>
          <w:spacing w:val="-4"/>
          <w:szCs w:val="21"/>
          <w:lang w:val="en-US" w:eastAsia="zh-CN"/>
        </w:rPr>
        <w:t>（1）XXX学校</w:t>
      </w:r>
      <w:r>
        <w:rPr>
          <w:rFonts w:hint="eastAsia"/>
          <w:lang w:eastAsia="zh-CN"/>
        </w:rPr>
        <w:tab/>
      </w:r>
      <w:r>
        <w:fldChar w:fldCharType="end"/>
      </w:r>
    </w:p>
    <w:p w14:paraId="5F306BE1">
      <w:pPr>
        <w:pStyle w:val="2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</w:pPr>
      <w:r>
        <w:fldChar w:fldCharType="begin"/>
      </w:r>
      <w:r>
        <w:instrText xml:space="preserve"> HYPERLINK \l _Toc24699 </w:instrText>
      </w:r>
      <w:r>
        <w:fldChar w:fldCharType="separate"/>
      </w:r>
      <w:r>
        <w:rPr>
          <w:rFonts w:hint="eastAsia" w:ascii="VAUFUE+FZHei-B01" w:hAnsi="VAUFUE+FZHei-B01" w:cs="VAUFUE+FZHei-B01"/>
          <w:b/>
          <w:bCs/>
          <w:spacing w:val="-4"/>
          <w:sz w:val="24"/>
          <w:szCs w:val="22"/>
          <w:lang w:eastAsia="zh-CN"/>
        </w:rPr>
        <w:t>四、 教育教学（</w:t>
      </w:r>
      <w:r>
        <w:rPr>
          <w:rFonts w:hint="eastAsia" w:ascii="VAUFUE+FZHei-B01" w:hAnsi="VAUFUE+FZHei-B01" w:cs="VAUFUE+FZHei-B01"/>
          <w:b/>
          <w:bCs/>
          <w:spacing w:val="-4"/>
          <w:sz w:val="24"/>
          <w:szCs w:val="22"/>
          <w:lang w:val="en-US" w:eastAsia="zh-CN"/>
        </w:rPr>
        <w:t>2020—2024</w:t>
      </w:r>
      <w:r>
        <w:rPr>
          <w:rFonts w:hint="eastAsia" w:ascii="VAUFUE+FZHei-B01" w:hAnsi="VAUFUE+FZHei-B01" w:cs="VAUFUE+FZHei-B01"/>
          <w:b/>
          <w:bCs/>
          <w:spacing w:val="-4"/>
          <w:sz w:val="24"/>
          <w:szCs w:val="22"/>
          <w:lang w:eastAsia="zh-CN"/>
        </w:rPr>
        <w:t>）</w:t>
      </w:r>
      <w:r>
        <w:rPr>
          <w:rFonts w:hint="eastAsia"/>
          <w:lang w:eastAsia="zh-CN"/>
        </w:rPr>
        <w:tab/>
      </w:r>
      <w:r>
        <w:fldChar w:fldCharType="end"/>
      </w:r>
    </w:p>
    <w:p w14:paraId="7AAC32E7">
      <w:pPr>
        <w:pStyle w:val="3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220" w:firstLineChars="100"/>
        <w:rPr>
          <w:rFonts w:hint="eastAsia" w:eastAsiaTheme="minorEastAsia"/>
          <w:lang w:val="en-US" w:eastAsia="zh-CN"/>
        </w:rPr>
      </w:pPr>
      <w:r>
        <w:fldChar w:fldCharType="begin"/>
      </w:r>
      <w:r>
        <w:instrText xml:space="preserve"> HYPERLINK \l _Toc27903 </w:instrText>
      </w:r>
      <w:r>
        <w:fldChar w:fldCharType="separate"/>
      </w:r>
      <w:r>
        <w:rPr>
          <w:rFonts w:hint="eastAsia" w:ascii="VOAIIJ+FZKai-Z03" w:hAnsi="VOAIIJ+FZKai-Z03" w:cs="VOAIIJ+FZKai-Z03"/>
          <w:spacing w:val="-4"/>
          <w:szCs w:val="21"/>
          <w:lang w:val="en-US" w:eastAsia="zh-CN"/>
        </w:rPr>
        <w:t xml:space="preserve">4.1 </w:t>
      </w:r>
      <w:r>
        <w:rPr>
          <w:rFonts w:hint="eastAsia" w:ascii="VOAIIJ+FZKai-Z03" w:hAnsi="VOAIIJ+FZKai-Z03" w:cs="VOAIIJ+FZKai-Z03"/>
          <w:spacing w:val="-4"/>
          <w:szCs w:val="21"/>
          <w:lang w:eastAsia="zh-CN"/>
        </w:rPr>
        <w:t>五年一贯制</w:t>
      </w:r>
      <w:r>
        <w:rPr>
          <w:rFonts w:hint="eastAsia"/>
          <w:lang w:eastAsia="zh-CN"/>
        </w:rPr>
        <w:tab/>
      </w:r>
      <w:r>
        <w:fldChar w:fldCharType="end"/>
      </w:r>
      <w:r>
        <w:rPr>
          <w:rFonts w:hint="eastAsia" w:asciiTheme="minorHAnsi" w:hAnsiTheme="minorHAnsi" w:eastAsiaTheme="minorEastAsia" w:cstheme="minorBidi"/>
          <w:b/>
          <w:bCs/>
          <w:sz w:val="22"/>
          <w:szCs w:val="22"/>
          <w:lang w:val="en-US" w:eastAsia="zh-CN" w:bidi="ar-SA"/>
        </w:rPr>
        <w:t>（教务处、各学院</w:t>
      </w:r>
      <w:r>
        <w:rPr>
          <w:rFonts w:hint="eastAsia" w:cstheme="minorBidi"/>
          <w:b/>
          <w:bCs/>
          <w:sz w:val="22"/>
          <w:szCs w:val="22"/>
          <w:lang w:val="en-US" w:eastAsia="zh-CN" w:bidi="ar-SA"/>
        </w:rPr>
        <w:t>、开设五年一贯制的各中职校区</w:t>
      </w:r>
      <w:r>
        <w:rPr>
          <w:rFonts w:hint="eastAsia" w:asciiTheme="minorHAnsi" w:hAnsiTheme="minorHAnsi" w:eastAsiaTheme="minorEastAsia" w:cstheme="minorBidi"/>
          <w:b/>
          <w:bCs/>
          <w:sz w:val="22"/>
          <w:szCs w:val="22"/>
          <w:lang w:val="en-US" w:eastAsia="zh-CN" w:bidi="ar-SA"/>
        </w:rPr>
        <w:t>）</w:t>
      </w:r>
    </w:p>
    <w:p w14:paraId="691D4A2D">
      <w:pPr>
        <w:pStyle w:val="3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220" w:firstLineChars="100"/>
      </w:pPr>
      <w:r>
        <w:fldChar w:fldCharType="begin"/>
      </w:r>
      <w:r>
        <w:instrText xml:space="preserve"> HYPERLINK \l _Toc3692 </w:instrText>
      </w:r>
      <w:r>
        <w:fldChar w:fldCharType="separate"/>
      </w:r>
      <w:r>
        <w:rPr>
          <w:rFonts w:hint="eastAsia" w:ascii="VOAIIJ+FZKai-Z03" w:hAnsi="VOAIIJ+FZKai-Z03" w:cs="VOAIIJ+FZKai-Z03"/>
          <w:spacing w:val="-4"/>
          <w:szCs w:val="21"/>
          <w:lang w:val="en-US" w:eastAsia="zh-CN"/>
        </w:rPr>
        <w:t>（1）XXXX五年制专业</w:t>
      </w:r>
      <w:r>
        <w:rPr>
          <w:rFonts w:hint="eastAsia"/>
          <w:lang w:eastAsia="zh-CN"/>
        </w:rPr>
        <w:tab/>
      </w:r>
      <w:r>
        <w:fldChar w:fldCharType="end"/>
      </w:r>
    </w:p>
    <w:p w14:paraId="6BDE8963">
      <w:pPr>
        <w:pStyle w:val="3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220" w:firstLineChars="100"/>
      </w:pPr>
      <w:r>
        <w:fldChar w:fldCharType="begin"/>
      </w:r>
      <w:r>
        <w:instrText xml:space="preserve"> HYPERLINK \l _Toc14532 </w:instrText>
      </w:r>
      <w:r>
        <w:fldChar w:fldCharType="separate"/>
      </w:r>
      <w:r>
        <w:rPr>
          <w:rFonts w:hint="eastAsia" w:ascii="宋体" w:hAnsi="宋体" w:eastAsia="宋体" w:cs="宋体"/>
          <w:szCs w:val="30"/>
          <w:lang w:val="en-US" w:eastAsia="zh-CN"/>
        </w:rPr>
        <w:t>4.</w:t>
      </w:r>
      <w:r>
        <w:rPr>
          <w:rFonts w:hint="eastAsia" w:ascii="宋体" w:hAnsi="宋体" w:eastAsia="宋体" w:cs="宋体"/>
          <w:szCs w:val="30"/>
          <w:lang w:eastAsia="zh-CN"/>
        </w:rPr>
        <w:t>2</w:t>
      </w:r>
      <w:r>
        <w:rPr>
          <w:rFonts w:hint="eastAsia" w:ascii="宋体" w:hAnsi="宋体" w:eastAsia="宋体" w:cs="宋体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Cs w:val="30"/>
          <w:lang w:eastAsia="zh-CN"/>
        </w:rPr>
        <w:t>三二</w:t>
      </w:r>
      <w:r>
        <w:rPr>
          <w:rFonts w:hint="eastAsia" w:ascii="VOAIIJ+FZKai-Z03" w:hAnsi="VOAIIJ+FZKai-Z03" w:cs="VOAIIJ+FZKai-Z03"/>
          <w:spacing w:val="-4"/>
          <w:szCs w:val="21"/>
          <w:lang w:eastAsia="zh-CN"/>
        </w:rPr>
        <w:t>分段</w:t>
      </w:r>
      <w:r>
        <w:rPr>
          <w:rFonts w:hint="eastAsia" w:ascii="宋体" w:hAnsi="宋体" w:eastAsia="宋体" w:cs="宋体"/>
          <w:szCs w:val="30"/>
          <w:lang w:eastAsia="zh-CN"/>
        </w:rPr>
        <w:t>制</w:t>
      </w:r>
      <w:r>
        <w:rPr>
          <w:rFonts w:hint="eastAsia" w:eastAsia="宋体"/>
          <w:lang w:eastAsia="zh-CN"/>
        </w:rPr>
        <w:tab/>
      </w:r>
      <w:r>
        <w:fldChar w:fldCharType="end"/>
      </w:r>
      <w:r>
        <w:rPr>
          <w:rFonts w:hint="eastAsia" w:asciiTheme="minorHAnsi" w:hAnsiTheme="minorHAnsi" w:eastAsiaTheme="minorEastAsia" w:cstheme="minorBidi"/>
          <w:b/>
          <w:bCs/>
          <w:sz w:val="22"/>
          <w:szCs w:val="22"/>
          <w:lang w:val="en-US" w:eastAsia="zh-CN" w:bidi="ar-SA"/>
        </w:rPr>
        <w:t>（合作中职学校）</w:t>
      </w:r>
    </w:p>
    <w:p w14:paraId="029CE7AD">
      <w:pPr>
        <w:pStyle w:val="3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220" w:firstLineChars="100"/>
      </w:pPr>
      <w:r>
        <w:fldChar w:fldCharType="begin"/>
      </w:r>
      <w:r>
        <w:instrText xml:space="preserve"> HYPERLINK \l _Toc10809 </w:instrText>
      </w:r>
      <w:r>
        <w:fldChar w:fldCharType="separate"/>
      </w:r>
      <w:r>
        <w:rPr>
          <w:rFonts w:hint="eastAsia" w:ascii="宋体" w:hAnsi="宋体" w:eastAsia="宋体" w:cs="宋体"/>
          <w:szCs w:val="30"/>
          <w:lang w:val="en-US" w:eastAsia="zh-CN"/>
        </w:rPr>
        <w:t>（1）</w:t>
      </w:r>
      <w:r>
        <w:rPr>
          <w:rFonts w:hint="eastAsia" w:ascii="VOAIIJ+FZKai-Z03" w:hAnsi="VOAIIJ+FZKai-Z03" w:cs="VOAIIJ+FZKai-Z03"/>
          <w:spacing w:val="-4"/>
          <w:szCs w:val="21"/>
          <w:lang w:val="en-US" w:eastAsia="zh-CN"/>
        </w:rPr>
        <w:t>XXXX</w:t>
      </w:r>
      <w:r>
        <w:rPr>
          <w:rFonts w:hint="eastAsia" w:ascii="宋体" w:hAnsi="宋体" w:eastAsia="宋体" w:cs="宋体"/>
          <w:szCs w:val="30"/>
          <w:lang w:val="en-US" w:eastAsia="zh-CN"/>
        </w:rPr>
        <w:t>学校（内容提纲参考五年一贯制）</w:t>
      </w:r>
      <w:r>
        <w:rPr>
          <w:rFonts w:hint="eastAsia" w:eastAsia="宋体"/>
          <w:lang w:eastAsia="zh-CN"/>
        </w:rPr>
        <w:tab/>
      </w:r>
      <w:r>
        <w:fldChar w:fldCharType="end"/>
      </w:r>
    </w:p>
    <w:p w14:paraId="73B4059F">
      <w:pPr>
        <w:pStyle w:val="2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rPr>
          <w:rFonts w:hint="eastAsia" w:eastAsiaTheme="minorEastAsia"/>
          <w:lang w:eastAsia="zh-CN"/>
        </w:rPr>
      </w:pPr>
      <w:r>
        <w:fldChar w:fldCharType="begin"/>
      </w:r>
      <w:r>
        <w:instrText xml:space="preserve"> HYPERLINK \l _Toc29304 </w:instrText>
      </w:r>
      <w:r>
        <w:fldChar w:fldCharType="separate"/>
      </w:r>
      <w: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  <w:t xml:space="preserve">五、 </w:t>
      </w:r>
      <w:r>
        <w:rPr>
          <w:rFonts w:ascii="VAUFUE+FZHei-B01" w:hAnsi="VAUFUE+FZHei-B01" w:cs="VAUFUE+FZHei-B01"/>
          <w:b/>
          <w:bCs/>
          <w:spacing w:val="-4"/>
          <w:sz w:val="24"/>
          <w:szCs w:val="22"/>
          <w:lang w:eastAsia="zh-CN"/>
        </w:rPr>
        <w:t>办学条件</w:t>
      </w:r>
      <w:r>
        <w:rPr>
          <w:rFonts w:hint="eastAsia" w:ascii="VAUFUE+FZHei-B01" w:hAnsi="VAUFUE+FZHei-B01" w:cs="VAUFUE+FZHei-B01"/>
          <w:b/>
          <w:bCs/>
          <w:spacing w:val="-4"/>
          <w:sz w:val="24"/>
          <w:szCs w:val="22"/>
          <w:lang w:eastAsia="zh-CN"/>
        </w:rPr>
        <w:t>（</w:t>
      </w:r>
      <w:r>
        <w:rPr>
          <w:rFonts w:hint="eastAsia" w:ascii="VAUFUE+FZHei-B01" w:hAnsi="VAUFUE+FZHei-B01" w:cs="VAUFUE+FZHei-B01"/>
          <w:b/>
          <w:bCs/>
          <w:spacing w:val="-4"/>
          <w:sz w:val="24"/>
          <w:szCs w:val="22"/>
          <w:lang w:val="en-US" w:eastAsia="zh-CN"/>
        </w:rPr>
        <w:t>2020—2024</w:t>
      </w:r>
      <w:r>
        <w:rPr>
          <w:rFonts w:hint="eastAsia" w:ascii="VAUFUE+FZHei-B01" w:hAnsi="VAUFUE+FZHei-B01" w:cs="VAUFUE+FZHei-B01"/>
          <w:b/>
          <w:bCs/>
          <w:spacing w:val="-4"/>
          <w:sz w:val="24"/>
          <w:szCs w:val="22"/>
          <w:lang w:eastAsia="zh-CN"/>
        </w:rPr>
        <w:t>）</w:t>
      </w:r>
      <w:r>
        <w:rPr>
          <w:rFonts w:hint="eastAsia"/>
          <w:lang w:eastAsia="zh-CN"/>
        </w:rPr>
        <w:tab/>
      </w:r>
      <w:r>
        <w:fldChar w:fldCharType="end"/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教务处、</w:t>
      </w:r>
      <w:r>
        <w:rPr>
          <w:rFonts w:hint="eastAsia" w:asciiTheme="minorHAnsi" w:hAnsiTheme="minorHAnsi" w:eastAsiaTheme="minorEastAsia" w:cstheme="minorBidi"/>
          <w:b/>
          <w:bCs/>
          <w:sz w:val="22"/>
          <w:szCs w:val="22"/>
          <w:lang w:val="en-US" w:eastAsia="zh-CN" w:bidi="ar-SA"/>
        </w:rPr>
        <w:t>合作中职学校</w:t>
      </w:r>
      <w:r>
        <w:rPr>
          <w:rFonts w:hint="eastAsia" w:cstheme="minorBidi"/>
          <w:b/>
          <w:bCs/>
          <w:sz w:val="22"/>
          <w:szCs w:val="22"/>
          <w:lang w:val="en-US" w:eastAsia="zh-CN" w:bidi="ar-SA"/>
        </w:rPr>
        <w:t>、开设五年一贯制的各中职校区</w:t>
      </w:r>
      <w:r>
        <w:rPr>
          <w:rFonts w:hint="eastAsia"/>
          <w:b/>
          <w:bCs/>
          <w:lang w:eastAsia="zh-CN"/>
        </w:rPr>
        <w:t>）</w:t>
      </w:r>
    </w:p>
    <w:p w14:paraId="303234B6">
      <w:pPr>
        <w:pStyle w:val="2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220" w:firstLineChars="100"/>
      </w:pPr>
      <w:r>
        <w:fldChar w:fldCharType="begin"/>
      </w:r>
      <w:r>
        <w:instrText xml:space="preserve"> HYPERLINK \l _Toc803 </w:instrText>
      </w:r>
      <w:r>
        <w:fldChar w:fldCharType="separate"/>
      </w:r>
      <w:r>
        <w:rPr>
          <w:rFonts w:hint="eastAsia" w:ascii="VAUFUE+FZHei-B01" w:hAnsi="VAUFUE+FZHei-B01" w:cs="VAUFUE+FZHei-B01"/>
          <w:spacing w:val="-4"/>
          <w:szCs w:val="21"/>
          <w:lang w:val="en-US" w:eastAsia="zh-CN"/>
        </w:rPr>
        <w:t>5.</w:t>
      </w:r>
      <w:r>
        <w:rPr>
          <w:rFonts w:hint="eastAsia" w:ascii="VAUFUE+FZHei-B01" w:hAnsi="VAUFUE+FZHei-B01" w:cs="VAUFUE+FZHei-B01"/>
          <w:spacing w:val="-4"/>
          <w:szCs w:val="21"/>
          <w:lang w:eastAsia="zh-CN"/>
        </w:rPr>
        <w:t>1</w:t>
      </w:r>
      <w:r>
        <w:rPr>
          <w:rFonts w:hint="eastAsia" w:ascii="VAUFUE+FZHei-B01" w:hAnsi="VAUFUE+FZHei-B01" w:cs="VAUFUE+FZHei-B01"/>
          <w:spacing w:val="-4"/>
          <w:szCs w:val="21"/>
          <w:lang w:val="en-US" w:eastAsia="zh-CN"/>
        </w:rPr>
        <w:t xml:space="preserve"> </w:t>
      </w:r>
      <w:r>
        <w:rPr>
          <w:rFonts w:hint="eastAsia" w:ascii="VAUFUE+FZHei-B01" w:hAnsi="VAUFUE+FZHei-B01" w:cs="VAUFUE+FZHei-B01"/>
          <w:spacing w:val="-4"/>
          <w:szCs w:val="21"/>
          <w:lang w:eastAsia="zh-CN"/>
        </w:rPr>
        <w:t>基本情况</w:t>
      </w:r>
      <w:r>
        <w:rPr>
          <w:rFonts w:hint="eastAsia"/>
          <w:lang w:eastAsia="zh-CN"/>
        </w:rPr>
        <w:tab/>
      </w:r>
      <w:r>
        <w:fldChar w:fldCharType="end"/>
      </w:r>
    </w:p>
    <w:p w14:paraId="775CCA4A">
      <w:pPr>
        <w:pStyle w:val="2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220" w:firstLineChars="100"/>
      </w:pPr>
      <w:r>
        <w:fldChar w:fldCharType="begin"/>
      </w:r>
      <w:r>
        <w:instrText xml:space="preserve"> HYPERLINK \l _Toc2990 </w:instrText>
      </w:r>
      <w:r>
        <w:fldChar w:fldCharType="separate"/>
      </w:r>
      <w:r>
        <w:rPr>
          <w:rFonts w:hint="eastAsia" w:ascii="VAUFUE+FZHei-B01" w:hAnsi="VAUFUE+FZHei-B01" w:cs="VAUFUE+FZHei-B01"/>
          <w:spacing w:val="-4"/>
          <w:szCs w:val="21"/>
          <w:lang w:val="en-US" w:eastAsia="zh-CN"/>
        </w:rPr>
        <w:t>5.2 办学条件</w:t>
      </w:r>
      <w:bookmarkStart w:id="0" w:name="_GoBack"/>
      <w:bookmarkEnd w:id="0"/>
      <w:r>
        <w:rPr>
          <w:rFonts w:hint="eastAsia"/>
          <w:lang w:eastAsia="zh-CN"/>
        </w:rPr>
        <w:tab/>
      </w:r>
      <w:r>
        <w:fldChar w:fldCharType="end"/>
      </w:r>
    </w:p>
    <w:p w14:paraId="1B37E10E">
      <w:pPr>
        <w:pStyle w:val="2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220" w:firstLineChars="100"/>
      </w:pPr>
      <w:r>
        <w:fldChar w:fldCharType="begin"/>
      </w:r>
      <w:r>
        <w:instrText xml:space="preserve"> HYPERLINK \l _Toc32196 </w:instrText>
      </w:r>
      <w:r>
        <w:fldChar w:fldCharType="separate"/>
      </w:r>
      <w:r>
        <w:rPr>
          <w:rFonts w:hint="eastAsia" w:ascii="VAUFUE+FZHei-B01" w:hAnsi="VAUFUE+FZHei-B01" w:cs="VAUFUE+FZHei-B01"/>
          <w:spacing w:val="-4"/>
          <w:szCs w:val="21"/>
          <w:lang w:val="en-US" w:eastAsia="zh-CN"/>
        </w:rPr>
        <w:t>5.3 师资队伍</w:t>
      </w:r>
      <w:r>
        <w:rPr>
          <w:rFonts w:hint="eastAsia"/>
          <w:lang w:eastAsia="zh-CN"/>
        </w:rPr>
        <w:tab/>
      </w:r>
      <w:r>
        <w:fldChar w:fldCharType="end"/>
      </w:r>
    </w:p>
    <w:p w14:paraId="41134E0B">
      <w:pPr>
        <w:pStyle w:val="2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220" w:firstLineChars="100"/>
      </w:pPr>
      <w:r>
        <w:fldChar w:fldCharType="begin"/>
      </w:r>
      <w:r>
        <w:instrText xml:space="preserve"> HYPERLINK \l _Toc19834 </w:instrText>
      </w:r>
      <w:r>
        <w:fldChar w:fldCharType="separate"/>
      </w:r>
      <w:r>
        <w:rPr>
          <w:rFonts w:hint="eastAsia" w:ascii="VAUFUE+FZHei-B01" w:hAnsi="VAUFUE+FZHei-B01" w:cs="VAUFUE+FZHei-B01"/>
          <w:spacing w:val="-4"/>
          <w:szCs w:val="21"/>
          <w:lang w:val="en-US" w:eastAsia="zh-CN"/>
        </w:rPr>
        <w:t>5.4 五年制专业学生资助工作</w:t>
      </w:r>
      <w:r>
        <w:rPr>
          <w:rFonts w:hint="eastAsia"/>
          <w:lang w:eastAsia="zh-CN"/>
        </w:rPr>
        <w:tab/>
      </w:r>
      <w:r>
        <w:fldChar w:fldCharType="end"/>
      </w:r>
    </w:p>
    <w:p w14:paraId="5CC66B16">
      <w:pPr>
        <w:pStyle w:val="2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220" w:firstLineChars="100"/>
      </w:pPr>
      <w:r>
        <w:fldChar w:fldCharType="begin"/>
      </w:r>
      <w:r>
        <w:instrText xml:space="preserve"> HYPERLINK \l _Toc2468 </w:instrText>
      </w:r>
      <w:r>
        <w:fldChar w:fldCharType="separate"/>
      </w:r>
      <w:r>
        <w:rPr>
          <w:rFonts w:hint="eastAsia" w:ascii="VAUFUE+FZHei-B01" w:hAnsi="VAUFUE+FZHei-B01" w:cs="VAUFUE+FZHei-B01"/>
          <w:spacing w:val="-4"/>
          <w:szCs w:val="21"/>
          <w:lang w:val="en-US" w:eastAsia="zh-CN"/>
        </w:rPr>
        <w:t>5.5 “三二分段制”中高职合作办学协议签订与执行情况</w:t>
      </w:r>
      <w:r>
        <w:rPr>
          <w:rFonts w:hint="eastAsia"/>
          <w:lang w:eastAsia="zh-CN"/>
        </w:rPr>
        <w:tab/>
      </w:r>
      <w:r>
        <w:fldChar w:fldCharType="end"/>
      </w:r>
    </w:p>
    <w:p w14:paraId="6C89C01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157" w:afterLines="50" w:line="240" w:lineRule="auto"/>
      </w:pPr>
    </w:p>
    <w:p w14:paraId="784C46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AUFUE+FZHei-B01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VOAIIJ+FZKai-Z03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YjFmZDIwNTY2Y2MxOWE0NTk4NTFlNGEyMmNkZDIifQ=="/>
  </w:docVars>
  <w:rsids>
    <w:rsidRoot w:val="1E31026E"/>
    <w:rsid w:val="1E31026E"/>
    <w:rsid w:val="2E69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494</Characters>
  <Lines>0</Lines>
  <Paragraphs>0</Paragraphs>
  <TotalTime>0</TotalTime>
  <ScaleCrop>false</ScaleCrop>
  <LinksUpToDate>false</LinksUpToDate>
  <CharactersWithSpaces>541</CharactersWithSpaces>
  <Application>WPS Office_12.1.0.19768_F1E327BC-269C-435d-A152-05C5408002CA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2024-02-29T04:19:00Z</dcterms:created>
  <dc:creator>MR.WANG</dc:creator>
  <cp:lastModifiedBy>MR.WANG</cp:lastModifiedBy>
  <dcterms:modified xsi:type="dcterms:W3CDTF">2025-02-22T09:48:39Z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2052-12.1.0.19768</vt:lpwstr>
  </property>
  <property fmtid="{D5CDD505-2E9C-101B-9397-08002B2CF9AE}" pid="3" name="ICV">
    <vt:lpwstr>65425DD80D974DF28AD1AF4ABFCD2CB3_13</vt:lpwstr>
  </property>
</Properties>
</file>